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  <w:bookmarkStart w:id="0" w:name="_GoBack"/>
      <w:bookmarkEnd w:id="0"/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2D3B4D" w:rsidRDefault="002D3B4D" w:rsidP="00BA3BFF">
      <w:pPr>
        <w:spacing w:after="0" w:line="240" w:lineRule="auto"/>
      </w:pPr>
    </w:p>
    <w:p w:rsidR="00C32C98" w:rsidRPr="005727AB" w:rsidRDefault="00C32C98" w:rsidP="00C32C98">
      <w:pPr>
        <w:spacing w:after="0" w:line="240" w:lineRule="auto"/>
        <w:jc w:val="both"/>
      </w:pP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67"/>
        <w:gridCol w:w="992"/>
        <w:gridCol w:w="992"/>
      </w:tblGrid>
      <w:tr w:rsidR="004C633B" w:rsidRPr="004C633B" w:rsidTr="004C633B">
        <w:tc>
          <w:tcPr>
            <w:tcW w:w="9851" w:type="dxa"/>
            <w:gridSpan w:val="3"/>
            <w:shd w:val="clear" w:color="auto" w:fill="A6A6A6" w:themeFill="background1" w:themeFillShade="A6"/>
          </w:tcPr>
          <w:p w:rsidR="004C633B" w:rsidRPr="004C633B" w:rsidRDefault="004C633B" w:rsidP="00DF6DB4">
            <w:pPr>
              <w:spacing w:after="0" w:line="240" w:lineRule="auto"/>
              <w:jc w:val="center"/>
              <w:rPr>
                <w:sz w:val="28"/>
              </w:rPr>
            </w:pPr>
            <w:r w:rsidRPr="004C633B">
              <w:rPr>
                <w:b/>
                <w:sz w:val="28"/>
              </w:rPr>
              <w:t>EXERCICE 1.4.  Quelles différentes formes d’innovation composent le projet ?</w:t>
            </w:r>
          </w:p>
        </w:tc>
      </w:tr>
      <w:tr w:rsidR="004C633B" w:rsidRPr="0060063D" w:rsidTr="004C633B">
        <w:tc>
          <w:tcPr>
            <w:tcW w:w="7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633B" w:rsidRPr="00377151" w:rsidRDefault="004C633B" w:rsidP="004C633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Le projet es</w:t>
            </w:r>
            <w:r w:rsidRPr="00377151">
              <w:rPr>
                <w:b/>
              </w:rPr>
              <w:t>t-</w:t>
            </w:r>
            <w:r>
              <w:rPr>
                <w:b/>
              </w:rPr>
              <w:t>il</w:t>
            </w:r>
            <w:r w:rsidRPr="00377151">
              <w:rPr>
                <w:b/>
              </w:rPr>
              <w:t xml:space="preserve"> un assemblage inédit de différentes composantes 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4C633B" w:rsidRPr="0060063D" w:rsidTr="004C633B">
        <w:tc>
          <w:tcPr>
            <w:tcW w:w="7867" w:type="dxa"/>
            <w:tcBorders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ind w:left="388"/>
              <w:jc w:val="both"/>
            </w:pPr>
            <w:r w:rsidRPr="0060063D">
              <w:t>Si oui, lesquel</w:t>
            </w:r>
            <w:r>
              <w:t>le</w:t>
            </w:r>
            <w:r w:rsidRPr="0060063D">
              <w:t>s ?</w:t>
            </w:r>
          </w:p>
        </w:tc>
        <w:tc>
          <w:tcPr>
            <w:tcW w:w="1984" w:type="dxa"/>
            <w:gridSpan w:val="2"/>
            <w:tcBorders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0063D">
              <w:t>Technologique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</w:pPr>
            <w:proofErr w:type="spellStart"/>
            <w:r w:rsidRPr="0060063D">
              <w:t>Process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0063D">
              <w:t>Organisationnelle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0063D">
              <w:t>Juridique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</w:pPr>
            <w:r w:rsidRPr="0060063D">
              <w:t>Autre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shd w:val="clear" w:color="auto" w:fill="D9D9D9" w:themeFill="background1" w:themeFillShade="D9"/>
          </w:tcPr>
          <w:p w:rsidR="004C633B" w:rsidRPr="00377151" w:rsidRDefault="004C633B" w:rsidP="004C633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</w:rPr>
            </w:pPr>
            <w:r w:rsidRPr="00377151">
              <w:rPr>
                <w:b/>
              </w:rPr>
              <w:t>Développe-t-il une approche globale et systémique d’un problème ?</w:t>
            </w: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DF6DB4">
            <w:pPr>
              <w:spacing w:after="0" w:line="240" w:lineRule="auto"/>
              <w:ind w:left="388"/>
              <w:jc w:val="both"/>
            </w:pPr>
            <w:r w:rsidRPr="0060063D">
              <w:t>Si oui, quelles dimensions</w:t>
            </w:r>
            <w:r>
              <w:t xml:space="preserve"> prend-il en compte</w:t>
            </w:r>
            <w:r w:rsidRPr="0060063D">
              <w:t> ?</w:t>
            </w: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É</w:t>
            </w:r>
            <w:r w:rsidRPr="0060063D">
              <w:t>conomique</w:t>
            </w:r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0063D">
              <w:t>Social</w:t>
            </w:r>
            <w:r>
              <w:t>e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0063D">
              <w:t>Culturel</w:t>
            </w:r>
            <w:r>
              <w:t>le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0063D">
              <w:t>Politique</w:t>
            </w:r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60063D">
              <w:t>Environnemental</w:t>
            </w:r>
            <w:r>
              <w:t>e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</w:p>
        </w:tc>
      </w:tr>
      <w:tr w:rsidR="004C633B" w:rsidRPr="0060063D" w:rsidTr="004C633B">
        <w:tc>
          <w:tcPr>
            <w:tcW w:w="78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633B" w:rsidRPr="00377151" w:rsidRDefault="004C633B" w:rsidP="004C633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377151">
              <w:rPr>
                <w:b/>
              </w:rPr>
              <w:t>Mobilise-t-il des dimensions collectives de coopération et de collaboration entre différents acteurs 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4C633B" w:rsidRPr="0060063D" w:rsidTr="004C633B">
        <w:tc>
          <w:tcPr>
            <w:tcW w:w="7867" w:type="dxa"/>
            <w:tcBorders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ind w:left="388"/>
              <w:jc w:val="both"/>
            </w:pPr>
            <w:r w:rsidRPr="0060063D">
              <w:t>Si, oui, lesquel</w:t>
            </w:r>
            <w:r>
              <w:t>le</w:t>
            </w:r>
            <w:r w:rsidRPr="0060063D">
              <w:t>s ?</w:t>
            </w:r>
          </w:p>
        </w:tc>
        <w:tc>
          <w:tcPr>
            <w:tcW w:w="1984" w:type="dxa"/>
            <w:gridSpan w:val="2"/>
            <w:tcBorders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Partage d’un projet commun (finalité commune)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Apports respectifs (ressources)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Gains / bénéfices respectifs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Formes de travail en commun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tcBorders>
              <w:top w:val="single" w:sz="4" w:space="0" w:color="A6A6A6"/>
            </w:tcBorders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Prises de décision collective / gouvernance</w:t>
            </w:r>
          </w:p>
        </w:tc>
        <w:tc>
          <w:tcPr>
            <w:tcW w:w="1984" w:type="dxa"/>
            <w:gridSpan w:val="2"/>
            <w:tcBorders>
              <w:top w:val="single" w:sz="4" w:space="0" w:color="A6A6A6"/>
            </w:tcBorders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  <w:shd w:val="clear" w:color="auto" w:fill="D9D9D9" w:themeFill="background1" w:themeFillShade="D9"/>
          </w:tcPr>
          <w:p w:rsidR="004C633B" w:rsidRPr="00377151" w:rsidRDefault="004C633B" w:rsidP="004C633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377151">
              <w:rPr>
                <w:b/>
              </w:rPr>
              <w:t>Son émergence et sa construction sont-elles issues d’approches ascendantes ?</w:t>
            </w: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992" w:type="dxa"/>
          </w:tcPr>
          <w:p w:rsidR="004C633B" w:rsidRPr="0060063D" w:rsidRDefault="004C633B" w:rsidP="00DF6DB4">
            <w:pPr>
              <w:spacing w:after="0" w:line="240" w:lineRule="auto"/>
              <w:jc w:val="center"/>
            </w:pPr>
            <w:r w:rsidRPr="0060063D">
              <w:t>Non</w:t>
            </w: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Oui complètement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Oui, mais un mélange d’ascendant et de de</w:t>
            </w:r>
            <w:r>
              <w:t>s</w:t>
            </w:r>
            <w:r w:rsidRPr="0060063D">
              <w:t>cendant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  <w:tr w:rsidR="004C633B" w:rsidRPr="0060063D" w:rsidTr="004C633B">
        <w:tc>
          <w:tcPr>
            <w:tcW w:w="7867" w:type="dxa"/>
          </w:tcPr>
          <w:p w:rsidR="004C633B" w:rsidRPr="0060063D" w:rsidRDefault="004C633B" w:rsidP="004C633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Non, uniquement une approche descendante</w:t>
            </w:r>
          </w:p>
        </w:tc>
        <w:tc>
          <w:tcPr>
            <w:tcW w:w="1984" w:type="dxa"/>
            <w:gridSpan w:val="2"/>
          </w:tcPr>
          <w:p w:rsidR="004C633B" w:rsidRPr="0060063D" w:rsidRDefault="004C633B" w:rsidP="00DF6DB4">
            <w:pPr>
              <w:spacing w:after="0" w:line="240" w:lineRule="auto"/>
              <w:jc w:val="both"/>
            </w:pPr>
          </w:p>
        </w:tc>
      </w:tr>
    </w:tbl>
    <w:p w:rsidR="004C633B" w:rsidRDefault="004C633B">
      <w:pPr>
        <w:rPr>
          <w:b/>
          <w:color w:val="0070C0"/>
        </w:rPr>
      </w:pPr>
    </w:p>
    <w:sectPr w:rsidR="004C633B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E9" w:rsidRDefault="00842CE9" w:rsidP="00FE6EA7">
      <w:pPr>
        <w:spacing w:after="0" w:line="240" w:lineRule="auto"/>
      </w:pPr>
      <w:r>
        <w:separator/>
      </w:r>
    </w:p>
  </w:endnote>
  <w:endnote w:type="continuationSeparator" w:id="0">
    <w:p w:rsidR="00842CE9" w:rsidRDefault="00842CE9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E9" w:rsidRDefault="00842CE9" w:rsidP="00FE6EA7">
      <w:pPr>
        <w:spacing w:after="0" w:line="240" w:lineRule="auto"/>
      </w:pPr>
      <w:r>
        <w:separator/>
      </w:r>
    </w:p>
  </w:footnote>
  <w:footnote w:type="continuationSeparator" w:id="0">
    <w:p w:rsidR="00842CE9" w:rsidRDefault="00842CE9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171"/>
    <w:multiLevelType w:val="hybridMultilevel"/>
    <w:tmpl w:val="83D63E3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6CA2210"/>
    <w:multiLevelType w:val="multilevel"/>
    <w:tmpl w:val="C3A07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C73E03"/>
    <w:multiLevelType w:val="hybridMultilevel"/>
    <w:tmpl w:val="61DC8D5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F694F9B"/>
    <w:multiLevelType w:val="hybridMultilevel"/>
    <w:tmpl w:val="51489BAE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7064474C">
      <w:start w:val="6"/>
      <w:numFmt w:val="bullet"/>
      <w:lvlText w:val="­"/>
      <w:lvlJc w:val="left"/>
      <w:pPr>
        <w:ind w:left="1484" w:hanging="360"/>
      </w:pPr>
      <w:rPr>
        <w:rFonts w:ascii="Calibri" w:eastAsia="Calibri" w:hAnsi="Calibri" w:cs="Arial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43B65AF8"/>
    <w:multiLevelType w:val="multilevel"/>
    <w:tmpl w:val="6B6ED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E7CB5"/>
    <w:multiLevelType w:val="hybridMultilevel"/>
    <w:tmpl w:val="3BEC5498"/>
    <w:lvl w:ilvl="0" w:tplc="828A62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18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11"/>
  </w:num>
  <w:num w:numId="17">
    <w:abstractNumId w:val="7"/>
  </w:num>
  <w:num w:numId="18">
    <w:abstractNumId w:val="14"/>
  </w:num>
  <w:num w:numId="19">
    <w:abstractNumId w:val="19"/>
  </w:num>
  <w:num w:numId="20">
    <w:abstractNumId w:val="1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1133CF"/>
    <w:rsid w:val="00130C80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C633B"/>
    <w:rsid w:val="004D2EFA"/>
    <w:rsid w:val="004D7152"/>
    <w:rsid w:val="004F66E6"/>
    <w:rsid w:val="005502CE"/>
    <w:rsid w:val="00550DE8"/>
    <w:rsid w:val="00571A13"/>
    <w:rsid w:val="005B4186"/>
    <w:rsid w:val="005C6ADD"/>
    <w:rsid w:val="006246F3"/>
    <w:rsid w:val="00624A61"/>
    <w:rsid w:val="00673CB8"/>
    <w:rsid w:val="00682719"/>
    <w:rsid w:val="00691EFE"/>
    <w:rsid w:val="006C1442"/>
    <w:rsid w:val="007274AA"/>
    <w:rsid w:val="00755F81"/>
    <w:rsid w:val="00787D67"/>
    <w:rsid w:val="007F15AD"/>
    <w:rsid w:val="00842CE9"/>
    <w:rsid w:val="00920404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16916"/>
    <w:rsid w:val="00C32C98"/>
    <w:rsid w:val="00D24B06"/>
    <w:rsid w:val="00D6778B"/>
    <w:rsid w:val="00DD687F"/>
    <w:rsid w:val="00E27C60"/>
    <w:rsid w:val="00E42939"/>
    <w:rsid w:val="00E54C8D"/>
    <w:rsid w:val="00E75E65"/>
    <w:rsid w:val="00E85F3E"/>
    <w:rsid w:val="00EA10D6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C61C-3F10-45BB-BA6E-5FC5892F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12</cp:revision>
  <cp:lastPrinted>2018-08-13T13:59:00Z</cp:lastPrinted>
  <dcterms:created xsi:type="dcterms:W3CDTF">2018-09-04T09:20:00Z</dcterms:created>
  <dcterms:modified xsi:type="dcterms:W3CDTF">2018-11-08T16:49:00Z</dcterms:modified>
</cp:coreProperties>
</file>